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B8" w:rsidRDefault="00E01CB8" w:rsidP="00E01CB8">
      <w:pPr>
        <w:jc w:val="center"/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01CB8"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PLE</w:t>
      </w:r>
    </w:p>
    <w:p w:rsidR="00E01CB8" w:rsidRPr="00E01CB8" w:rsidRDefault="00E01CB8" w:rsidP="00E01CB8">
      <w:pPr>
        <w:jc w:val="center"/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Pr="00E01CB8"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ersonal </w:t>
      </w:r>
      <w:proofErr w:type="spellStart"/>
      <w:r w:rsidRPr="00E01CB8"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learning</w:t>
      </w:r>
      <w:proofErr w:type="spellEnd"/>
      <w:r w:rsidRPr="00E01CB8"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E01CB8">
        <w:rPr>
          <w:b/>
          <w:outline/>
          <w:color w:val="ED7D31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environment</w:t>
      </w:r>
      <w:proofErr w:type="spellEnd"/>
    </w:p>
    <w:p w:rsidR="007B0FAA" w:rsidRPr="00437EFF" w:rsidRDefault="00437EFF" w:rsidP="007B0FAA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¿</w:t>
      </w:r>
      <w:r w:rsidR="007B0FAA" w:rsidRPr="00437EFF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Q</w:t>
      </w: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ué es un PLE?</w:t>
      </w:r>
    </w:p>
    <w:p w:rsidR="007B0FAA" w:rsidRDefault="007B0FAA" w:rsidP="00E01CB8">
      <w:pPr>
        <w:jc w:val="both"/>
      </w:pPr>
      <w:r>
        <w:t xml:space="preserve">El PLE es un conjunto de herramientas virtuales </w:t>
      </w:r>
      <w:r w:rsidR="00422211">
        <w:t xml:space="preserve">que nos </w:t>
      </w:r>
      <w:r>
        <w:t xml:space="preserve">permite </w:t>
      </w:r>
      <w:r w:rsidR="00422211">
        <w:t>aprender</w:t>
      </w:r>
      <w:r>
        <w:t xml:space="preserve"> de forma concreta y rápida dentro de un enfoque de aprendizaje informal en el cual se utiliza las nuevas tecnologías de información y </w:t>
      </w:r>
      <w:r w:rsidR="00422211">
        <w:t>comunicación que nos permite estar en contacto con otras personas que compartan nuestro interés</w:t>
      </w:r>
      <w:r>
        <w:t>.</w:t>
      </w:r>
    </w:p>
    <w:p w:rsidR="007B0FAA" w:rsidRPr="00437EFF" w:rsidRDefault="00E01CB8" w:rsidP="00E01CB8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¿Cómo</w:t>
      </w:r>
      <w:r w:rsidR="007B0FAA" w:rsidRPr="00437EFF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funciona</w:t>
      </w:r>
      <w:r w:rsidR="00437EFF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?</w:t>
      </w:r>
    </w:p>
    <w:p w:rsidR="00422211" w:rsidRDefault="00422211" w:rsidP="00E01CB8">
      <w:pPr>
        <w:jc w:val="both"/>
      </w:pPr>
      <w:r>
        <w:t xml:space="preserve">El PLE funciona con un conjunto de herramientas que nos permite acceder, modificar </w:t>
      </w:r>
      <w:r w:rsidR="004B7B71">
        <w:t xml:space="preserve">y </w:t>
      </w:r>
      <w:r>
        <w:t>estar en contacto con ot</w:t>
      </w:r>
      <w:r w:rsidR="004B7B71">
        <w:t>ros para</w:t>
      </w:r>
      <w:r>
        <w:t xml:space="preserve"> poder aprender de ellos, es una red de recursos virtuales.</w:t>
      </w:r>
    </w:p>
    <w:p w:rsidR="004B7B71" w:rsidRPr="00437EFF" w:rsidRDefault="00437EFF" w:rsidP="00E01CB8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¿Qué características tiene el PLE?</w:t>
      </w:r>
    </w:p>
    <w:p w:rsidR="00437EFF" w:rsidRDefault="00437EFF" w:rsidP="00E01CB8">
      <w:pPr>
        <w:jc w:val="both"/>
      </w:pPr>
      <w:r>
        <w:t>Rápido, fácil, interactivo, múltiple, preciso y sobre todo debe contener herramientas en las cuales encontremos información de nuestro interés.</w:t>
      </w:r>
    </w:p>
    <w:p w:rsidR="00437EFF" w:rsidRDefault="00E01CB8" w:rsidP="00E01CB8">
      <w:pPr>
        <w:jc w:val="both"/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¿Cuáles son sus elementos?</w:t>
      </w:r>
    </w:p>
    <w:p w:rsidR="00437EFF" w:rsidRDefault="00437EFF" w:rsidP="00E01CB8">
      <w:pPr>
        <w:jc w:val="both"/>
      </w:pPr>
      <w:r>
        <w:t>herramientas virtuales, red personal de aprendizaje y recursos y fuentes de información.</w:t>
      </w:r>
    </w:p>
    <w:p w:rsidR="00DA1078" w:rsidRPr="00437EFF" w:rsidRDefault="00E01CB8" w:rsidP="00E01CB8">
      <w:pPr>
        <w:jc w:val="both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¿</w:t>
      </w:r>
      <w:r w:rsidRPr="00437EFF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Cómo se puede aplica</w:t>
      </w: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 el PLE?</w:t>
      </w:r>
    </w:p>
    <w:p w:rsidR="00437EFF" w:rsidRDefault="00437EFF" w:rsidP="00E01CB8">
      <w:pPr>
        <w:jc w:val="both"/>
      </w:pPr>
      <w:r>
        <w:t xml:space="preserve">El </w:t>
      </w:r>
      <w:r w:rsidR="00E01CB8">
        <w:t>PLE se</w:t>
      </w:r>
      <w:r>
        <w:t xml:space="preserve"> lo aplica en los procesos de aprendizajes que desarrollamos cada uno de nosotros pues nos permite organizar la red de recursos que utilizamos para llegar a conocer lo que necesitamos o los temas de interés personal.</w:t>
      </w:r>
    </w:p>
    <w:p w:rsidR="00E01CB8" w:rsidRPr="00E01CB8" w:rsidRDefault="00E01CB8" w:rsidP="00E01CB8">
      <w:pPr>
        <w:jc w:val="both"/>
        <w:rPr>
          <w:b/>
          <w:color w:val="FFC000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1CB8">
        <w:rPr>
          <w:b/>
          <w:color w:val="FFC000" w:themeColor="accent4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Ple Janina</w:t>
      </w:r>
    </w:p>
    <w:p w:rsidR="00E01CB8" w:rsidRDefault="00E01CB8" w:rsidP="00E01CB8">
      <w:pPr>
        <w:jc w:val="both"/>
      </w:pPr>
      <w:r w:rsidRPr="00E01CB8">
        <w:rPr>
          <w:noProof/>
          <w:lang w:eastAsia="es-ES"/>
        </w:rPr>
        <w:drawing>
          <wp:inline distT="0" distB="0" distL="0" distR="0">
            <wp:extent cx="4000500" cy="3216088"/>
            <wp:effectExtent l="0" t="0" r="0" b="3810"/>
            <wp:docPr id="1" name="Imagen 1" descr="C:\Users\POSGRADO 36\Downloads\18192633_228119427673039_19947267134464358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GRADO 36\Downloads\18192633_228119427673039_1994726713446435844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1" t="10349" r="17441" b="-355"/>
                    <a:stretch/>
                  </pic:blipFill>
                  <pic:spPr bwMode="auto">
                    <a:xfrm>
                      <a:off x="0" y="0"/>
                      <a:ext cx="4008447" cy="322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D54" w:rsidRPr="00EB4D54" w:rsidRDefault="00EB4D54" w:rsidP="00EB4D54">
      <w:pPr>
        <w:jc w:val="center"/>
        <w:rPr>
          <w:color w:val="4472C4" w:themeColor="accent5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B4D54">
        <w:rPr>
          <w:color w:val="4472C4" w:themeColor="accent5"/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PLE PLANETA AZUL</w:t>
      </w:r>
    </w:p>
    <w:p w:rsidR="00EB4D54" w:rsidRDefault="00EB4D54" w:rsidP="00E01CB8">
      <w:pPr>
        <w:jc w:val="both"/>
      </w:pPr>
      <w:r>
        <w:rPr>
          <w:noProof/>
          <w:lang w:eastAsia="es-ES"/>
        </w:rPr>
        <w:drawing>
          <wp:inline distT="0" distB="0" distL="0" distR="0">
            <wp:extent cx="5370786" cy="3736659"/>
            <wp:effectExtent l="0" t="0" r="1905" b="0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texto alternativo automátic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9" r="9673"/>
                    <a:stretch/>
                  </pic:blipFill>
                  <pic:spPr bwMode="auto">
                    <a:xfrm>
                      <a:off x="0" y="0"/>
                      <a:ext cx="5381265" cy="3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D54" w:rsidRDefault="00EB4D54" w:rsidP="00E01CB8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4053030"/>
            <wp:effectExtent l="0" t="0" r="0" b="5080"/>
            <wp:docPr id="3" name="Imagen 3" descr="La imagen puede contener: 4 personas, personas de pie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4 personas, personas de pie e interi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A"/>
    <w:rsid w:val="000B567F"/>
    <w:rsid w:val="00220805"/>
    <w:rsid w:val="00422211"/>
    <w:rsid w:val="00437EFF"/>
    <w:rsid w:val="004608A7"/>
    <w:rsid w:val="004B7B71"/>
    <w:rsid w:val="00692B26"/>
    <w:rsid w:val="006C7B6A"/>
    <w:rsid w:val="007B0FAA"/>
    <w:rsid w:val="00825919"/>
    <w:rsid w:val="009020C6"/>
    <w:rsid w:val="00B8480F"/>
    <w:rsid w:val="00DA3316"/>
    <w:rsid w:val="00DB7AC3"/>
    <w:rsid w:val="00E01CB8"/>
    <w:rsid w:val="00E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ECC7"/>
  <w15:chartTrackingRefBased/>
  <w15:docId w15:val="{7AE9D5FD-183B-49CA-8DB7-38E8387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 36</dc:creator>
  <cp:keywords/>
  <dc:description/>
  <cp:lastModifiedBy>POSGRADO 36</cp:lastModifiedBy>
  <cp:revision>2</cp:revision>
  <dcterms:created xsi:type="dcterms:W3CDTF">2017-04-29T01:10:00Z</dcterms:created>
  <dcterms:modified xsi:type="dcterms:W3CDTF">2017-04-29T02:59:00Z</dcterms:modified>
</cp:coreProperties>
</file>